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A1" w:rsidRDefault="001F35A1" w:rsidP="001F35A1">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Pr>
          <w:rFonts w:ascii="Cambria" w:hAnsi="Cambria" w:cs="Cambria"/>
          <w:b/>
          <w:spacing w:val="1"/>
          <w:u w:val="single"/>
        </w:rPr>
        <w:t xml:space="preserve">        </w:t>
      </w:r>
      <w:r w:rsidR="00D777C0">
        <w:rPr>
          <w:rFonts w:ascii="Cambria" w:hAnsi="Cambria" w:cs="Cambria"/>
          <w:b/>
          <w:spacing w:val="1"/>
          <w:u w:val="single"/>
        </w:rPr>
        <w:t>The Number System</w:t>
      </w:r>
      <w:r>
        <w:rPr>
          <w:rFonts w:ascii="Cambria" w:hAnsi="Cambria" w:cs="Cambria"/>
          <w:b/>
          <w:spacing w:val="1"/>
          <w:u w:val="single"/>
        </w:rPr>
        <w:t xml:space="preserve">      </w:t>
      </w:r>
      <w:r>
        <w:rPr>
          <w:rFonts w:ascii="Cambria" w:hAnsi="Cambria" w:cs="Cambria"/>
          <w:b/>
          <w:spacing w:val="1"/>
        </w:rPr>
        <w:t xml:space="preserve"> Standard Code: </w:t>
      </w:r>
      <w:r>
        <w:rPr>
          <w:rFonts w:ascii="Cambria" w:hAnsi="Cambria" w:cs="Cambria"/>
          <w:b/>
          <w:spacing w:val="1"/>
          <w:u w:val="single"/>
        </w:rPr>
        <w:t xml:space="preserve">      6.NS.5 and 6. NS.7c          </w:t>
      </w:r>
      <w:r>
        <w:rPr>
          <w:rFonts w:ascii="Cambria" w:hAnsi="Cambria" w:cs="Cambria"/>
          <w:b/>
          <w:spacing w:val="1"/>
        </w:rPr>
        <w:t xml:space="preserve"> Teacher Name: </w:t>
      </w:r>
      <w:r>
        <w:rPr>
          <w:rFonts w:ascii="Cambria" w:hAnsi="Cambria" w:cs="Cambria"/>
          <w:b/>
          <w:spacing w:val="1"/>
          <w:u w:val="single"/>
        </w:rPr>
        <w:t xml:space="preserve">       </w:t>
      </w:r>
      <w:r w:rsidR="00D777C0">
        <w:rPr>
          <w:rFonts w:ascii="Cambria" w:hAnsi="Cambria" w:cs="Cambria"/>
          <w:b/>
          <w:spacing w:val="1"/>
          <w:u w:val="single"/>
        </w:rPr>
        <w:t>Bullock and Emmons</w:t>
      </w:r>
      <w:r>
        <w:rPr>
          <w:rFonts w:ascii="Cambria" w:hAnsi="Cambria" w:cs="Cambria"/>
          <w:b/>
          <w:spacing w:val="1"/>
          <w:u w:val="single"/>
        </w:rPr>
        <w:t xml:space="preserve">                                                                        </w:t>
      </w:r>
    </w:p>
    <w:p w:rsidR="001F35A1" w:rsidRPr="00C0395B" w:rsidRDefault="001F35A1" w:rsidP="001F35A1">
      <w:pPr>
        <w:widowControl w:val="0"/>
        <w:autoSpaceDE w:val="0"/>
        <w:autoSpaceDN w:val="0"/>
        <w:adjustRightInd w:val="0"/>
        <w:spacing w:before="2"/>
        <w:ind w:left="224"/>
        <w:rPr>
          <w:rFonts w:ascii="Cambria" w:hAnsi="Cambria" w:cs="Cambria"/>
          <w:b/>
          <w:spacing w:val="1"/>
          <w:u w:val="single"/>
        </w:rPr>
      </w:pPr>
    </w:p>
    <w:p w:rsidR="001F35A1" w:rsidRDefault="001F35A1" w:rsidP="001F35A1">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1F35A1" w:rsidRDefault="001F35A1" w:rsidP="001F35A1">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1F35A1" w:rsidRDefault="001F35A1" w:rsidP="001F35A1">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1F35A1">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1F35A1">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1F35A1" w:rsidRDefault="001F35A1" w:rsidP="005D10C2">
            <w:pPr>
              <w:widowControl w:val="0"/>
              <w:autoSpaceDE w:val="0"/>
              <w:autoSpaceDN w:val="0"/>
              <w:adjustRightInd w:val="0"/>
              <w:spacing w:before="3" w:line="280" w:lineRule="exact"/>
              <w:ind w:left="109" w:right="177"/>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80" w:lineRule="exact"/>
              <w:ind w:left="110"/>
            </w:pPr>
            <w:r>
              <w:t>Understand that positive and negative numbers are used together to describe quantities having opposite directions or values; use positive and negative numbers to represent quantities in real-world contexts, explaining the meaning of 0 in each situation.</w:t>
            </w:r>
          </w:p>
          <w:p w:rsidR="001F35A1" w:rsidRDefault="001F35A1" w:rsidP="005D10C2">
            <w:pPr>
              <w:widowControl w:val="0"/>
              <w:autoSpaceDE w:val="0"/>
              <w:autoSpaceDN w:val="0"/>
              <w:adjustRightInd w:val="0"/>
              <w:spacing w:line="280" w:lineRule="exact"/>
              <w:ind w:left="110"/>
            </w:pPr>
          </w:p>
          <w:p w:rsidR="001F35A1" w:rsidRDefault="001F35A1" w:rsidP="005D10C2">
            <w:pPr>
              <w:widowControl w:val="0"/>
              <w:autoSpaceDE w:val="0"/>
              <w:autoSpaceDN w:val="0"/>
              <w:adjustRightInd w:val="0"/>
              <w:spacing w:line="280" w:lineRule="exact"/>
              <w:ind w:left="110"/>
            </w:pPr>
            <w:r>
              <w:t>Understand absolute value of a rational number as its distance from 0 on the number line; interpret absolute value as magnitude for a positive or negative quantity in real-world situation.</w:t>
            </w:r>
          </w:p>
        </w:tc>
      </w:tr>
      <w:tr w:rsidR="001F35A1">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1F35A1">
            <w:pPr>
              <w:widowControl w:val="0"/>
              <w:numPr>
                <w:ilvl w:val="0"/>
                <w:numId w:val="1"/>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1F35A1" w:rsidRDefault="001F35A1" w:rsidP="001F35A1">
            <w:pPr>
              <w:widowControl w:val="0"/>
              <w:numPr>
                <w:ilvl w:val="0"/>
                <w:numId w:val="1"/>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1F35A1" w:rsidRDefault="001F35A1" w:rsidP="001F35A1">
            <w:pPr>
              <w:widowControl w:val="0"/>
              <w:numPr>
                <w:ilvl w:val="0"/>
                <w:numId w:val="1"/>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1F35A1" w:rsidRDefault="001F35A1" w:rsidP="005D10C2">
            <w:pPr>
              <w:widowControl w:val="0"/>
              <w:autoSpaceDE w:val="0"/>
              <w:autoSpaceDN w:val="0"/>
              <w:adjustRightInd w:val="0"/>
              <w:spacing w:before="2"/>
              <w:ind w:left="720" w:right="75"/>
              <w:rPr>
                <w:rFonts w:ascii="Cambria" w:hAnsi="Cambria" w:cs="Cambria"/>
              </w:rPr>
            </w:pP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1F35A1" w:rsidRDefault="001F35A1" w:rsidP="001F35A1">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1F35A1" w:rsidRDefault="001F35A1" w:rsidP="005D10C2">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1F35A1" w:rsidRDefault="00717B4E" w:rsidP="005D10C2">
            <w:pPr>
              <w:widowControl w:val="0"/>
              <w:autoSpaceDE w:val="0"/>
              <w:autoSpaceDN w:val="0"/>
              <w:adjustRightInd w:val="0"/>
              <w:spacing w:line="281" w:lineRule="exact"/>
              <w:ind w:left="110"/>
            </w:pPr>
            <w:r>
              <w:t>Write in their math journal. Share with their group their ideas.</w:t>
            </w: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717B4E" w:rsidP="005D10C2">
            <w:pPr>
              <w:widowControl w:val="0"/>
              <w:autoSpaceDE w:val="0"/>
              <w:autoSpaceDN w:val="0"/>
              <w:adjustRightInd w:val="0"/>
              <w:spacing w:line="281" w:lineRule="exact"/>
              <w:ind w:left="110"/>
            </w:pPr>
            <w:r>
              <w:t>Graph paper, pencils, highlighters, post-it easel pad paper, rulers, scissors, string, tape</w:t>
            </w: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717B4E" w:rsidP="005D10C2">
            <w:pPr>
              <w:widowControl w:val="0"/>
              <w:autoSpaceDE w:val="0"/>
              <w:autoSpaceDN w:val="0"/>
              <w:adjustRightInd w:val="0"/>
              <w:spacing w:line="281" w:lineRule="exact"/>
              <w:ind w:left="110"/>
            </w:pPr>
            <w:r>
              <w:t>Small groups</w:t>
            </w: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717B4E" w:rsidRDefault="00717B4E" w:rsidP="005D10C2">
            <w:pPr>
              <w:widowControl w:val="0"/>
              <w:autoSpaceDE w:val="0"/>
              <w:autoSpaceDN w:val="0"/>
              <w:adjustRightInd w:val="0"/>
              <w:spacing w:line="281" w:lineRule="exact"/>
              <w:ind w:left="110"/>
            </w:pPr>
            <w:r>
              <w:t>Summarize strategies on post-it easel pad paper to present to whole group</w:t>
            </w:r>
          </w:p>
        </w:tc>
      </w:tr>
      <w:tr w:rsidR="001F35A1">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1F35A1" w:rsidRDefault="001F35A1" w:rsidP="005D10C2">
            <w:pPr>
              <w:widowControl w:val="0"/>
              <w:autoSpaceDE w:val="0"/>
              <w:autoSpaceDN w:val="0"/>
              <w:adjustRightInd w:val="0"/>
              <w:spacing w:before="3" w:line="280" w:lineRule="exact"/>
              <w:ind w:left="88" w:right="174"/>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1F35A1" w:rsidRDefault="00717B4E" w:rsidP="005D10C2">
            <w:pPr>
              <w:widowControl w:val="0"/>
              <w:autoSpaceDE w:val="0"/>
              <w:autoSpaceDN w:val="0"/>
              <w:adjustRightInd w:val="0"/>
              <w:spacing w:line="281" w:lineRule="exact"/>
              <w:ind w:left="110"/>
            </w:pPr>
            <w:r>
              <w:t>Tie in to the book “</w:t>
            </w:r>
            <w:r w:rsidR="00B17C5E">
              <w:t>Peak</w:t>
            </w:r>
            <w:r>
              <w:t>”</w:t>
            </w:r>
            <w:r w:rsidR="00B17C5E">
              <w:t xml:space="preserve"> by Rowland Smith</w:t>
            </w:r>
            <w:r>
              <w:t>. This is a story about climbing Mt. Everest. The hikers have to hike up and down in order to get their bodies used to the amount of oxygen at the various levels of elevation.</w:t>
            </w:r>
          </w:p>
          <w:p w:rsidR="00B17C5E" w:rsidRDefault="00B17C5E" w:rsidP="005D10C2">
            <w:pPr>
              <w:widowControl w:val="0"/>
              <w:autoSpaceDE w:val="0"/>
              <w:autoSpaceDN w:val="0"/>
              <w:adjustRightInd w:val="0"/>
              <w:spacing w:line="281" w:lineRule="exact"/>
              <w:ind w:left="110"/>
            </w:pPr>
          </w:p>
          <w:p w:rsidR="00B17C5E" w:rsidRDefault="00B17C5E" w:rsidP="005D10C2">
            <w:pPr>
              <w:widowControl w:val="0"/>
              <w:autoSpaceDE w:val="0"/>
              <w:autoSpaceDN w:val="0"/>
              <w:adjustRightInd w:val="0"/>
              <w:spacing w:line="281" w:lineRule="exact"/>
              <w:ind w:left="110"/>
            </w:pPr>
            <w:r>
              <w:t>A group of hikers began their trip at the desert floor, 126 feet below sea level. The group camped for the night at</w:t>
            </w:r>
            <w:r w:rsidR="00717B4E">
              <w:t xml:space="preserve"> a</w:t>
            </w:r>
            <w:r>
              <w:t xml:space="preserve"> mountain resort 2350 feet above sea level. The next day they climbed another 2584 feet before camping. During the night, a bear stole all their food. So</w:t>
            </w:r>
            <w:r w:rsidR="00717B4E">
              <w:t>,</w:t>
            </w:r>
            <w:r>
              <w:t xml:space="preserve"> the hikers walked back to the resort to resupply. The mountain is 6097 feet above sea level. What is the total distance they traveled to reach the top? </w:t>
            </w:r>
            <w:r w:rsidR="00717B4E">
              <w:t>What will be their total distance when they descend back to their starting point? How many miles did they travel?</w:t>
            </w:r>
          </w:p>
          <w:p w:rsidR="001F35A1" w:rsidRDefault="001F35A1" w:rsidP="005D10C2">
            <w:pPr>
              <w:widowControl w:val="0"/>
              <w:autoSpaceDE w:val="0"/>
              <w:autoSpaceDN w:val="0"/>
              <w:adjustRightInd w:val="0"/>
              <w:spacing w:line="281" w:lineRule="exact"/>
              <w:ind w:left="110"/>
            </w:pPr>
          </w:p>
        </w:tc>
      </w:tr>
    </w:tbl>
    <w:p w:rsidR="001F35A1" w:rsidRDefault="001F35A1" w:rsidP="001F35A1">
      <w:pPr>
        <w:widowControl w:val="0"/>
        <w:autoSpaceDE w:val="0"/>
        <w:autoSpaceDN w:val="0"/>
        <w:adjustRightInd w:val="0"/>
        <w:sectPr w:rsidR="001F35A1">
          <w:pgSz w:w="15840" w:h="12240" w:orient="landscape"/>
          <w:pgMar w:top="520" w:right="560" w:bottom="280" w:left="640" w:gutter="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1F35A1">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1F35A1">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1F35A1" w:rsidRDefault="001F35A1" w:rsidP="005D10C2">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1F35A1" w:rsidRDefault="001F35A1" w:rsidP="005D10C2">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1F35A1" w:rsidRDefault="001F35A1" w:rsidP="005D10C2">
            <w:pPr>
              <w:widowControl w:val="0"/>
              <w:autoSpaceDE w:val="0"/>
              <w:autoSpaceDN w:val="0"/>
              <w:adjustRightInd w:val="0"/>
              <w:spacing w:before="6" w:line="280" w:lineRule="exact"/>
              <w:ind w:left="829" w:right="50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1F35A1" w:rsidRDefault="001F35A1" w:rsidP="005D10C2">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1F35A1" w:rsidRDefault="001F35A1" w:rsidP="005D10C2">
            <w:pPr>
              <w:widowControl w:val="0"/>
              <w:autoSpaceDE w:val="0"/>
              <w:autoSpaceDN w:val="0"/>
              <w:adjustRightInd w:val="0"/>
              <w:spacing w:before="2"/>
              <w:ind w:left="829" w:right="8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1F35A1" w:rsidRDefault="001F35A1" w:rsidP="005D10C2">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1F35A1" w:rsidRDefault="001F35A1" w:rsidP="005D10C2">
            <w:pPr>
              <w:widowControl w:val="0"/>
              <w:autoSpaceDE w:val="0"/>
              <w:autoSpaceDN w:val="0"/>
              <w:adjustRightInd w:val="0"/>
              <w:spacing w:before="2"/>
              <w:ind w:left="829"/>
              <w:rPr>
                <w:rFonts w:ascii="Cambria" w:hAnsi="Cambria" w:cs="Cambria"/>
              </w:rPr>
            </w:pPr>
            <w:r>
              <w:rPr>
                <w:rFonts w:ascii="Cambria" w:hAnsi="Cambria" w:cs="Cambria"/>
              </w:rPr>
              <w:t>of</w:t>
            </w:r>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1F35A1" w:rsidRDefault="001F35A1" w:rsidP="005D10C2">
            <w:pPr>
              <w:widowControl w:val="0"/>
              <w:tabs>
                <w:tab w:val="left" w:pos="820"/>
              </w:tabs>
              <w:autoSpaceDE w:val="0"/>
              <w:autoSpaceDN w:val="0"/>
              <w:adjustRightInd w:val="0"/>
              <w:spacing w:before="12" w:line="284" w:lineRule="exact"/>
              <w:ind w:left="829" w:right="348" w:hanging="360"/>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1"/>
              <w:ind w:left="110"/>
            </w:pPr>
          </w:p>
          <w:p w:rsidR="001F35A1" w:rsidRDefault="001F35A1" w:rsidP="005D10C2">
            <w:pPr>
              <w:widowControl w:val="0"/>
              <w:autoSpaceDE w:val="0"/>
              <w:autoSpaceDN w:val="0"/>
              <w:adjustRightInd w:val="0"/>
              <w:spacing w:before="1"/>
              <w:ind w:left="110"/>
            </w:pPr>
          </w:p>
          <w:p w:rsidR="001F35A1" w:rsidRDefault="001F35A1" w:rsidP="005D10C2">
            <w:pPr>
              <w:widowControl w:val="0"/>
              <w:autoSpaceDE w:val="0"/>
              <w:autoSpaceDN w:val="0"/>
              <w:adjustRightInd w:val="0"/>
              <w:spacing w:before="1"/>
              <w:ind w:left="110"/>
            </w:pPr>
          </w:p>
          <w:p w:rsidR="001F35A1" w:rsidRDefault="007D27A9" w:rsidP="005D10C2">
            <w:pPr>
              <w:widowControl w:val="0"/>
              <w:autoSpaceDE w:val="0"/>
              <w:autoSpaceDN w:val="0"/>
              <w:adjustRightInd w:val="0"/>
              <w:spacing w:before="1"/>
              <w:ind w:left="110"/>
            </w:pPr>
            <w:r>
              <w:t>What are you being asked to find? What is distance? Can distance be negative? How do we measure distances going up and down the mountain?</w:t>
            </w:r>
          </w:p>
          <w:p w:rsidR="007D27A9" w:rsidRDefault="007D27A9" w:rsidP="005D10C2">
            <w:pPr>
              <w:widowControl w:val="0"/>
              <w:autoSpaceDE w:val="0"/>
              <w:autoSpaceDN w:val="0"/>
              <w:adjustRightInd w:val="0"/>
              <w:spacing w:before="1"/>
              <w:ind w:left="110"/>
            </w:pPr>
            <w:r>
              <w:t>What strategies do you think you could use to solve this problem? Is there another way? What do negative and positive numbers mean in this task? Can you have a negative distance?</w:t>
            </w:r>
          </w:p>
          <w:p w:rsidR="007D27A9" w:rsidRDefault="007D27A9" w:rsidP="005D10C2">
            <w:pPr>
              <w:widowControl w:val="0"/>
              <w:autoSpaceDE w:val="0"/>
              <w:autoSpaceDN w:val="0"/>
              <w:adjustRightInd w:val="0"/>
              <w:spacing w:before="1"/>
              <w:ind w:left="110"/>
            </w:pPr>
          </w:p>
          <w:p w:rsidR="007D27A9" w:rsidRDefault="007D27A9" w:rsidP="007D27A9">
            <w:pPr>
              <w:widowControl w:val="0"/>
              <w:autoSpaceDE w:val="0"/>
              <w:autoSpaceDN w:val="0"/>
              <w:adjustRightInd w:val="0"/>
              <w:spacing w:before="1"/>
              <w:ind w:left="110"/>
            </w:pPr>
            <w:r>
              <w:t xml:space="preserve">Explain to me your thought process. Why do you think this is the most efficient strategy? </w:t>
            </w:r>
          </w:p>
          <w:p w:rsidR="007D27A9" w:rsidRDefault="007D27A9" w:rsidP="005D10C2">
            <w:pPr>
              <w:widowControl w:val="0"/>
              <w:autoSpaceDE w:val="0"/>
              <w:autoSpaceDN w:val="0"/>
              <w:adjustRightInd w:val="0"/>
              <w:spacing w:before="1"/>
              <w:ind w:left="110"/>
            </w:pPr>
          </w:p>
          <w:p w:rsidR="007D27A9" w:rsidRDefault="007D27A9" w:rsidP="005D10C2">
            <w:pPr>
              <w:widowControl w:val="0"/>
              <w:autoSpaceDE w:val="0"/>
              <w:autoSpaceDN w:val="0"/>
              <w:adjustRightInd w:val="0"/>
              <w:spacing w:before="1"/>
              <w:ind w:left="110"/>
            </w:pPr>
          </w:p>
          <w:p w:rsidR="007D27A9" w:rsidRDefault="007D27A9" w:rsidP="005D10C2">
            <w:pPr>
              <w:widowControl w:val="0"/>
              <w:autoSpaceDE w:val="0"/>
              <w:autoSpaceDN w:val="0"/>
              <w:adjustRightInd w:val="0"/>
              <w:spacing w:before="1"/>
              <w:ind w:left="110"/>
            </w:pPr>
          </w:p>
          <w:p w:rsidR="007D27A9" w:rsidRDefault="007D27A9" w:rsidP="005D10C2">
            <w:pPr>
              <w:widowControl w:val="0"/>
              <w:autoSpaceDE w:val="0"/>
              <w:autoSpaceDN w:val="0"/>
              <w:adjustRightInd w:val="0"/>
              <w:spacing w:before="1"/>
              <w:ind w:left="110"/>
            </w:pPr>
          </w:p>
          <w:p w:rsidR="007D27A9" w:rsidRPr="00D1696F" w:rsidRDefault="007D27A9" w:rsidP="00781E38">
            <w:pPr>
              <w:widowControl w:val="0"/>
              <w:autoSpaceDE w:val="0"/>
              <w:autoSpaceDN w:val="0"/>
              <w:adjustRightInd w:val="0"/>
              <w:spacing w:before="1"/>
              <w:ind w:left="110"/>
            </w:pPr>
            <w:r>
              <w:t xml:space="preserve">How does our strategy compare to your </w:t>
            </w:r>
            <w:r w:rsidR="00781E38">
              <w:t>neighbor’s</w:t>
            </w:r>
            <w:r>
              <w:t xml:space="preserve"> strategy? What is the same? What is different?</w:t>
            </w:r>
          </w:p>
        </w:tc>
      </w:tr>
      <w:tr w:rsidR="001F35A1">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1F35A1" w:rsidRDefault="001F35A1" w:rsidP="005D10C2">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1F35A1" w:rsidRDefault="001F35A1" w:rsidP="005D10C2">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1F35A1" w:rsidRDefault="001F35A1" w:rsidP="005D10C2">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1F35A1" w:rsidRDefault="001F35A1" w:rsidP="005D10C2">
            <w:pPr>
              <w:widowControl w:val="0"/>
              <w:autoSpaceDE w:val="0"/>
              <w:autoSpaceDN w:val="0"/>
              <w:adjustRightInd w:val="0"/>
              <w:spacing w:before="4" w:line="280" w:lineRule="exact"/>
              <w:ind w:left="829" w:right="316"/>
              <w:rPr>
                <w:rFonts w:ascii="Cambria" w:hAnsi="Cambria" w:cs="Cambria"/>
              </w:rPr>
            </w:pPr>
            <w:r>
              <w:rPr>
                <w:rFonts w:ascii="Cambria" w:hAnsi="Cambria" w:cs="Cambria"/>
              </w:rPr>
              <w:t>extend</w:t>
            </w:r>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1F35A1" w:rsidRDefault="001F35A1" w:rsidP="005D10C2">
            <w:pPr>
              <w:widowControl w:val="0"/>
              <w:tabs>
                <w:tab w:val="left" w:pos="820"/>
              </w:tabs>
              <w:autoSpaceDE w:val="0"/>
              <w:autoSpaceDN w:val="0"/>
              <w:adjustRightInd w:val="0"/>
              <w:spacing w:before="15" w:line="280" w:lineRule="exact"/>
              <w:ind w:left="829" w:right="243" w:hanging="360"/>
            </w:pPr>
          </w:p>
          <w:p w:rsidR="001F35A1" w:rsidRDefault="001F35A1" w:rsidP="005D10C2">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r>
              <w:t xml:space="preserve">Look at smaller pieces. How far will they travel from the desert to sea level? What does it mean to be at sea level? How do we use positive and negative numbers? </w:t>
            </w: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r>
              <w:t>Come up with your own scenario to share with another group. Try to solve each other’s problems.</w:t>
            </w:r>
          </w:p>
        </w:tc>
      </w:tr>
    </w:tbl>
    <w:p w:rsidR="001F35A1" w:rsidRDefault="001F35A1" w:rsidP="001F35A1">
      <w:pPr>
        <w:widowControl w:val="0"/>
        <w:autoSpaceDE w:val="0"/>
        <w:autoSpaceDN w:val="0"/>
        <w:adjustRightInd w:val="0"/>
        <w:sectPr w:rsidR="001F35A1">
          <w:pgSz w:w="15840" w:h="12240" w:orient="landscape"/>
          <w:pgMar w:top="288" w:right="560" w:bottom="280" w:left="640" w:gutter="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1F35A1">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1" w:line="280"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1F35A1">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1F35A1" w:rsidRDefault="001F35A1" w:rsidP="005D10C2">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1F35A1" w:rsidRDefault="001F35A1" w:rsidP="005D10C2">
            <w:pPr>
              <w:widowControl w:val="0"/>
              <w:autoSpaceDE w:val="0"/>
              <w:autoSpaceDN w:val="0"/>
              <w:adjustRightInd w:val="0"/>
              <w:spacing w:before="3" w:line="280" w:lineRule="exact"/>
              <w:ind w:left="829" w:right="294"/>
              <w:jc w:val="both"/>
              <w:rPr>
                <w:rFonts w:ascii="Cambria" w:hAnsi="Cambria" w:cs="Cambria"/>
              </w:rPr>
            </w:pPr>
            <w:r>
              <w:rPr>
                <w:rFonts w:ascii="Cambria" w:hAnsi="Cambria" w:cs="Cambria"/>
              </w:rPr>
              <w:t>class</w:t>
            </w:r>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1F35A1" w:rsidRDefault="001F35A1" w:rsidP="005D10C2">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1F35A1" w:rsidRDefault="001F35A1" w:rsidP="005D10C2">
            <w:pPr>
              <w:widowControl w:val="0"/>
              <w:autoSpaceDE w:val="0"/>
              <w:autoSpaceDN w:val="0"/>
              <w:adjustRightInd w:val="0"/>
              <w:spacing w:before="6" w:line="280" w:lineRule="exact"/>
              <w:ind w:left="1190" w:right="298"/>
              <w:rPr>
                <w:rFonts w:ascii="Cambria" w:hAnsi="Cambria" w:cs="Cambria"/>
              </w:rPr>
            </w:pPr>
            <w:r>
              <w:rPr>
                <w:rFonts w:ascii="Cambria" w:hAnsi="Cambria" w:cs="Cambria"/>
              </w:rPr>
              <w:t>mathematical</w:t>
            </w:r>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1F35A1" w:rsidRDefault="001F35A1" w:rsidP="005D10C2">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r>
              <w:rPr>
                <w:rFonts w:ascii="Cambria" w:hAnsi="Cambria" w:cs="Cambria"/>
              </w:rPr>
              <w:t>expa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1F35A1" w:rsidRDefault="001F35A1" w:rsidP="005D10C2">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1F35A1" w:rsidRDefault="001F35A1" w:rsidP="005D10C2">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r>
              <w:rPr>
                <w:rFonts w:ascii="Cambria" w:hAnsi="Cambria" w:cs="Cambria"/>
              </w:rPr>
              <w:t>lo</w:t>
            </w:r>
            <w:r>
              <w:rPr>
                <w:rFonts w:ascii="Cambria" w:hAnsi="Cambria" w:cs="Cambria"/>
                <w:spacing w:val="-1"/>
              </w:rPr>
              <w:t>o</w:t>
            </w:r>
            <w:r>
              <w:rPr>
                <w:rFonts w:ascii="Cambria" w:hAnsi="Cambria" w:cs="Cambria"/>
              </w:rPr>
              <w:t>k</w:t>
            </w:r>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1F35A1" w:rsidRDefault="001F35A1" w:rsidP="005D10C2">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r>
              <w:rPr>
                <w:rFonts w:ascii="Cambria" w:hAnsi="Cambria" w:cs="Cambria"/>
              </w:rPr>
              <w:t xml:space="preserve">begin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1F35A1" w:rsidRDefault="001F35A1" w:rsidP="005D10C2">
            <w:pPr>
              <w:widowControl w:val="0"/>
              <w:autoSpaceDE w:val="0"/>
              <w:autoSpaceDN w:val="0"/>
              <w:adjustRightInd w:val="0"/>
              <w:spacing w:before="2"/>
              <w:ind w:left="829"/>
              <w:rPr>
                <w:rFonts w:ascii="Cambria" w:hAnsi="Cambria" w:cs="Cambria"/>
              </w:rPr>
            </w:pPr>
          </w:p>
          <w:p w:rsidR="001F35A1" w:rsidRDefault="001F35A1" w:rsidP="005D10C2">
            <w:pPr>
              <w:widowControl w:val="0"/>
              <w:autoSpaceDE w:val="0"/>
              <w:autoSpaceDN w:val="0"/>
              <w:adjustRightInd w:val="0"/>
              <w:spacing w:before="2"/>
              <w:ind w:left="829"/>
            </w:pPr>
          </w:p>
          <w:p w:rsidR="001F35A1" w:rsidRDefault="001F35A1" w:rsidP="005D10C2">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1F35A1" w:rsidRDefault="001F35A1" w:rsidP="005D10C2">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1F35A1" w:rsidRDefault="001F35A1" w:rsidP="005D10C2">
            <w:pPr>
              <w:widowControl w:val="0"/>
              <w:autoSpaceDE w:val="0"/>
              <w:autoSpaceDN w:val="0"/>
              <w:adjustRightInd w:val="0"/>
              <w:spacing w:before="2"/>
            </w:pPr>
            <w:r>
              <w:rPr>
                <w:rFonts w:ascii="Cambria" w:hAnsi="Cambria" w:cs="Cambria"/>
              </w:rPr>
              <w:t xml:space="preserve">  </w:t>
            </w:r>
            <w:r>
              <w:rPr>
                <w:rFonts w:ascii="Cambria" w:hAnsi="Cambria" w:cs="Cambria"/>
                <w:spacing w:val="-1"/>
              </w:rPr>
              <w:t>y</w:t>
            </w:r>
            <w:r>
              <w:rPr>
                <w:rFonts w:ascii="Cambria" w:hAnsi="Cambria" w:cs="Cambria"/>
              </w:rPr>
              <w:t>ou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78" w:lineRule="exact"/>
            </w:pPr>
          </w:p>
          <w:p w:rsidR="0018136A" w:rsidRDefault="0018136A" w:rsidP="005D10C2">
            <w:pPr>
              <w:widowControl w:val="0"/>
              <w:autoSpaceDE w:val="0"/>
              <w:autoSpaceDN w:val="0"/>
              <w:adjustRightInd w:val="0"/>
              <w:spacing w:line="278" w:lineRule="exact"/>
            </w:pPr>
          </w:p>
          <w:p w:rsidR="0018136A" w:rsidRDefault="0018136A" w:rsidP="005D10C2">
            <w:pPr>
              <w:widowControl w:val="0"/>
              <w:autoSpaceDE w:val="0"/>
              <w:autoSpaceDN w:val="0"/>
              <w:adjustRightInd w:val="0"/>
              <w:spacing w:line="278" w:lineRule="exact"/>
            </w:pPr>
          </w:p>
          <w:p w:rsidR="0018136A" w:rsidRDefault="0018136A" w:rsidP="0018136A">
            <w:pPr>
              <w:widowControl w:val="0"/>
              <w:autoSpaceDE w:val="0"/>
              <w:autoSpaceDN w:val="0"/>
              <w:adjustRightInd w:val="0"/>
              <w:spacing w:line="278" w:lineRule="exact"/>
            </w:pPr>
            <w:r>
              <w:t>Choose someone to explain what the positive and negative numbers mean. Share different ideas. Have someone talk about what sea level means. Have someone talk about what it means to go up and down the mountain in terms of distance. Get a variety of strategies. Have someone share about converting to miles. Have someone share their own scenario and solve as class.</w:t>
            </w:r>
          </w:p>
          <w:p w:rsidR="00B7503A" w:rsidRDefault="00B7503A" w:rsidP="0018136A">
            <w:pPr>
              <w:widowControl w:val="0"/>
              <w:autoSpaceDE w:val="0"/>
              <w:autoSpaceDN w:val="0"/>
              <w:adjustRightInd w:val="0"/>
              <w:spacing w:line="278" w:lineRule="exact"/>
            </w:pPr>
          </w:p>
          <w:p w:rsidR="00B7503A" w:rsidRDefault="00B7503A" w:rsidP="0018136A">
            <w:pPr>
              <w:widowControl w:val="0"/>
              <w:autoSpaceDE w:val="0"/>
              <w:autoSpaceDN w:val="0"/>
              <w:adjustRightInd w:val="0"/>
              <w:spacing w:line="278" w:lineRule="exact"/>
            </w:pPr>
            <w:r>
              <w:t>What generalizations can we make about distance? What does this have to do with the concept of absolute value? What do positive and negative numbers represent in this real-world scenario?</w:t>
            </w: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r>
              <w:t>Negative numbers represent below sea-level and going down the mountain. Positive numbers represent above sea level and going up the mountain. Distances are always positive. We need to take the absolute value of the negative numbers to add.</w:t>
            </w:r>
          </w:p>
        </w:tc>
      </w:tr>
    </w:tbl>
    <w:p w:rsidR="001F35A1" w:rsidRDefault="001F35A1" w:rsidP="001F35A1">
      <w:pPr>
        <w:widowControl w:val="0"/>
        <w:autoSpaceDE w:val="0"/>
        <w:autoSpaceDN w:val="0"/>
        <w:adjustRightInd w:val="0"/>
        <w:sectPr w:rsidR="001F35A1">
          <w:pgSz w:w="15840" w:h="12240" w:orient="landscape"/>
          <w:pgMar w:top="480" w:right="560" w:bottom="280" w:left="640" w:gutter="0"/>
          <w:noEndnote/>
        </w:sectPr>
      </w:pPr>
    </w:p>
    <w:p w:rsidR="001F35A1" w:rsidRDefault="001F35A1" w:rsidP="001F35A1">
      <w:pPr>
        <w:widowControl w:val="0"/>
        <w:autoSpaceDE w:val="0"/>
        <w:autoSpaceDN w:val="0"/>
        <w:adjustRightInd w:val="0"/>
      </w:pPr>
    </w:p>
    <w:p w:rsidR="007A0C88" w:rsidRDefault="007A0C88"/>
    <w:sectPr w:rsidR="007A0C88" w:rsidSect="00236117">
      <w:pgSz w:w="15840" w:h="12240" w:orient="landscape"/>
      <w:pgMar w:top="480" w:right="560" w:bottom="280" w:left="64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1F35A1"/>
    <w:rsid w:val="0018136A"/>
    <w:rsid w:val="001F35A1"/>
    <w:rsid w:val="00236117"/>
    <w:rsid w:val="00717B4E"/>
    <w:rsid w:val="00781E38"/>
    <w:rsid w:val="007A0C88"/>
    <w:rsid w:val="007D27A9"/>
    <w:rsid w:val="00B17C5E"/>
    <w:rsid w:val="00B7503A"/>
    <w:rsid w:val="00D777C0"/>
    <w:rsid w:val="00D80579"/>
  </w:rsids>
  <m:mathPr>
    <m:mathFont m:val="Comic Sans MS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5A1"/>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4766</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Pam Dallon</cp:lastModifiedBy>
  <cp:revision>2</cp:revision>
  <dcterms:created xsi:type="dcterms:W3CDTF">2011-06-23T20:40:00Z</dcterms:created>
  <dcterms:modified xsi:type="dcterms:W3CDTF">2011-06-23T20:40:00Z</dcterms:modified>
</cp:coreProperties>
</file>